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B7BB" w14:textId="77777777" w:rsidR="001521E9" w:rsidRDefault="001521E9" w:rsidP="001521E9">
      <w:pPr>
        <w:rPr>
          <w:b/>
        </w:rPr>
      </w:pPr>
    </w:p>
    <w:p w14:paraId="659139BB" w14:textId="57F8E629" w:rsidR="001521E9" w:rsidRDefault="001521E9" w:rsidP="001521E9">
      <w:pPr>
        <w:rPr>
          <w:b/>
        </w:rPr>
      </w:pPr>
      <w:r>
        <w:rPr>
          <w:b/>
        </w:rPr>
        <w:t xml:space="preserve">Moções de pessoas e entidades </w:t>
      </w:r>
      <w:r>
        <w:rPr>
          <w:b/>
        </w:rPr>
        <w:t>contra a agressão ao povo Ka’apor</w:t>
      </w:r>
      <w:r>
        <w:rPr>
          <w:b/>
        </w:rPr>
        <w:t xml:space="preserve"> devem ser enviadas para:</w:t>
      </w:r>
    </w:p>
    <w:p w14:paraId="0F60964B" w14:textId="60468CC1" w:rsidR="001521E9" w:rsidRDefault="001521E9" w:rsidP="001451D1">
      <w:pPr>
        <w:jc w:val="both"/>
      </w:pPr>
      <w:r>
        <w:t>Governo do Estado do Maranhão</w:t>
      </w:r>
      <w:r w:rsidR="00674767">
        <w:t xml:space="preserve"> </w:t>
      </w:r>
      <w:hyperlink r:id="rId4" w:history="1">
        <w:r w:rsidR="00D553C2" w:rsidRPr="00216D61">
          <w:rPr>
            <w:rStyle w:val="Hyperlink"/>
            <w:rFonts w:asciiTheme="minorHAnsi" w:hAnsiTheme="minorHAnsi" w:cstheme="minorHAnsi"/>
            <w:shd w:val="clear" w:color="auto" w:fill="FFFFFF"/>
          </w:rPr>
          <w:t>gabinete.gov@governadoria.ma.gov.br</w:t>
        </w:r>
      </w:hyperlink>
      <w:r w:rsidR="00D553C2">
        <w:rPr>
          <w:rFonts w:asciiTheme="minorHAnsi" w:hAnsiTheme="minorHAnsi" w:cstheme="minorHAnsi"/>
          <w:color w:val="4D5156"/>
          <w:shd w:val="clear" w:color="auto" w:fill="FFFFFF"/>
        </w:rPr>
        <w:t xml:space="preserve"> </w:t>
      </w:r>
    </w:p>
    <w:p w14:paraId="077276F8" w14:textId="77777777" w:rsidR="001521E9" w:rsidRPr="001451D1" w:rsidRDefault="001521E9" w:rsidP="001451D1">
      <w:pPr>
        <w:jc w:val="both"/>
        <w:rPr>
          <w:rFonts w:asciiTheme="minorHAnsi" w:hAnsiTheme="minorHAnsi" w:cstheme="minorHAnsi"/>
        </w:rPr>
      </w:pPr>
      <w:r>
        <w:t>Secretaria de Segurança Pública</w:t>
      </w:r>
      <w:r w:rsidRPr="001451D1">
        <w:rPr>
          <w:rFonts w:asciiTheme="minorHAnsi" w:hAnsiTheme="minorHAnsi" w:cstheme="minorHAnsi"/>
        </w:rPr>
        <w:t xml:space="preserve">: </w:t>
      </w:r>
      <w:hyperlink r:id="rId5">
        <w:r w:rsidRPr="001451D1">
          <w:rPr>
            <w:rFonts w:asciiTheme="minorHAnsi" w:hAnsiTheme="minorHAnsi" w:cstheme="minorHAnsi"/>
            <w:color w:val="0563C1"/>
            <w:u w:val="single"/>
            <w:shd w:val="clear" w:color="auto" w:fill="F8F8F8"/>
          </w:rPr>
          <w:t>gabinete@ssp.ma.gov.br</w:t>
        </w:r>
      </w:hyperlink>
      <w:r w:rsidRPr="001451D1">
        <w:rPr>
          <w:rFonts w:asciiTheme="minorHAnsi" w:hAnsiTheme="minorHAnsi" w:cstheme="minorHAnsi"/>
          <w:shd w:val="clear" w:color="auto" w:fill="F8F8F8"/>
        </w:rPr>
        <w:t xml:space="preserve">; </w:t>
      </w:r>
      <w:hyperlink r:id="rId6">
        <w:r w:rsidRPr="001451D1">
          <w:rPr>
            <w:rFonts w:asciiTheme="minorHAnsi" w:hAnsiTheme="minorHAnsi" w:cstheme="minorHAnsi"/>
            <w:color w:val="0563C1"/>
            <w:u w:val="single"/>
            <w:shd w:val="clear" w:color="auto" w:fill="F8F8F8"/>
          </w:rPr>
          <w:t>gabsspma@gmail.com</w:t>
        </w:r>
      </w:hyperlink>
    </w:p>
    <w:p w14:paraId="4D4AB2A7" w14:textId="2F2437C8" w:rsidR="001521E9" w:rsidRPr="001451D1" w:rsidRDefault="001521E9" w:rsidP="001451D1">
      <w:pPr>
        <w:jc w:val="both"/>
        <w:rPr>
          <w:rFonts w:asciiTheme="minorHAnsi" w:hAnsiTheme="minorHAnsi" w:cstheme="minorHAnsi"/>
        </w:rPr>
      </w:pPr>
      <w:r w:rsidRPr="001451D1">
        <w:rPr>
          <w:rFonts w:asciiTheme="minorHAnsi" w:hAnsiTheme="minorHAnsi" w:cstheme="minorHAnsi"/>
        </w:rPr>
        <w:t>Ministério da Justiça e Segurança Pública:</w:t>
      </w:r>
      <w:r w:rsidR="00674767" w:rsidRPr="001451D1">
        <w:rPr>
          <w:rFonts w:asciiTheme="minorHAnsi" w:hAnsiTheme="minorHAnsi" w:cstheme="minorHAnsi"/>
        </w:rPr>
        <w:t xml:space="preserve"> </w:t>
      </w:r>
      <w:hyperlink r:id="rId7" w:history="1">
        <w:r w:rsidR="00674767" w:rsidRPr="001451D1">
          <w:rPr>
            <w:rStyle w:val="Hyperlink"/>
            <w:rFonts w:asciiTheme="minorHAnsi" w:hAnsiTheme="minorHAnsi" w:cstheme="minorHAnsi"/>
            <w:shd w:val="clear" w:color="auto" w:fill="FFFFFF"/>
          </w:rPr>
          <w:t>chefiadegabinete@mj.gov.br</w:t>
        </w:r>
      </w:hyperlink>
      <w:r w:rsidR="00674767" w:rsidRPr="001451D1">
        <w:rPr>
          <w:rFonts w:asciiTheme="minorHAnsi" w:hAnsiTheme="minorHAnsi" w:cstheme="minorHAnsi"/>
          <w:color w:val="4D5156"/>
          <w:shd w:val="clear" w:color="auto" w:fill="FFFFFF"/>
        </w:rPr>
        <w:t xml:space="preserve">; </w:t>
      </w:r>
      <w:hyperlink r:id="rId8" w:history="1">
        <w:r w:rsidR="001451D1" w:rsidRPr="001451D1">
          <w:rPr>
            <w:rStyle w:val="Hyperlink"/>
            <w:rFonts w:asciiTheme="minorHAnsi" w:hAnsiTheme="minorHAnsi" w:cstheme="minorHAnsi"/>
            <w:color w:val="1351B4"/>
            <w:bdr w:val="none" w:sz="0" w:space="0" w:color="auto" w:frame="1"/>
            <w:shd w:val="clear" w:color="auto" w:fill="FFFFFF"/>
          </w:rPr>
          <w:t> enasp@mj.gov.br</w:t>
        </w:r>
      </w:hyperlink>
    </w:p>
    <w:p w14:paraId="45B4911A" w14:textId="0084C812" w:rsidR="001521E9" w:rsidRPr="001451D1" w:rsidRDefault="001521E9" w:rsidP="001451D1">
      <w:pPr>
        <w:jc w:val="both"/>
        <w:rPr>
          <w:rFonts w:asciiTheme="minorHAnsi" w:hAnsiTheme="minorHAnsi" w:cstheme="minorHAnsi"/>
        </w:rPr>
      </w:pPr>
      <w:r w:rsidRPr="001451D1">
        <w:rPr>
          <w:rFonts w:asciiTheme="minorHAnsi" w:hAnsiTheme="minorHAnsi" w:cstheme="minorHAnsi"/>
        </w:rPr>
        <w:t xml:space="preserve">Envie cópia para </w:t>
      </w:r>
      <w:hyperlink r:id="rId9">
        <w:r w:rsidRPr="001451D1">
          <w:rPr>
            <w:rFonts w:asciiTheme="minorHAnsi" w:hAnsiTheme="minorHAnsi" w:cstheme="minorHAnsi"/>
            <w:color w:val="0563C1"/>
            <w:u w:val="single"/>
          </w:rPr>
          <w:t>conselhokaapor@gmail.com</w:t>
        </w:r>
      </w:hyperlink>
    </w:p>
    <w:p w14:paraId="2409AD53" w14:textId="4F9E6026" w:rsidR="001521E9" w:rsidRDefault="001521E9" w:rsidP="001451D1">
      <w:pPr>
        <w:jc w:val="both"/>
        <w:rPr>
          <w:shd w:val="clear" w:color="auto" w:fill="F8F8F8"/>
        </w:rPr>
      </w:pPr>
      <w:r>
        <w:rPr>
          <w:shd w:val="clear" w:color="auto" w:fill="F8F8F8"/>
        </w:rPr>
        <w:t xml:space="preserve"> </w:t>
      </w:r>
    </w:p>
    <w:p w14:paraId="224B11FC" w14:textId="2C28C4C1" w:rsidR="001521E9" w:rsidRDefault="001521E9" w:rsidP="001451D1">
      <w:pPr>
        <w:jc w:val="both"/>
      </w:pPr>
      <w:r>
        <w:t>Sugestão de texto para a moção</w:t>
      </w:r>
      <w:r w:rsidR="00477ABE">
        <w:t>:</w:t>
      </w:r>
    </w:p>
    <w:p w14:paraId="34FDB94E" w14:textId="44BFC7F4" w:rsidR="001521E9" w:rsidRDefault="001521E9" w:rsidP="001451D1">
      <w:pPr>
        <w:jc w:val="both"/>
        <w:rPr>
          <w:shd w:val="clear" w:color="auto" w:fill="F8F8F8"/>
        </w:rPr>
      </w:pPr>
      <w:r>
        <w:t xml:space="preserve">No dia 22/01/2022 uma liderança Ka’apor e um apoiador desse povo foram cercados por carros de Madeireiros que ainda apontaram para a liderança em tom de ameaças no município de Santa Luzia do </w:t>
      </w:r>
      <w:proofErr w:type="spellStart"/>
      <w:r>
        <w:t>Paruá-MA</w:t>
      </w:r>
      <w:proofErr w:type="spellEnd"/>
      <w:r>
        <w:t>, tendo que se abrigarem em um restaurante e depois se dirigir à delegacia de polícia, sem que fossem atendidas. Após pressão de outras lideranças da etnia e entidades parceiras, a PM os escoltou até a comunidade Ka’apor, no município de Nova Olinda do Maranhão. O motivo do atentado é que os Ka’apor estão impedindo os madeireiros de extrair e retirar a madeira já extraída ilegalmente do Território Indígena Alto Turiaçu. Diante de tal fato, requeremos a imediata investigação e prisão desses extratores ilegais, de quem os ameaçou e está planejando, encomendando qualquer atentado a lideran</w:t>
      </w:r>
      <w:r w:rsidR="001451D1">
        <w:t>ç</w:t>
      </w:r>
      <w:r>
        <w:t xml:space="preserve">as e família que se encontram no acampamento na área de proteção. Também requeremos ações imediatas no sentido de proteger a vida do povo Ka’apor e de suas lideranças. </w:t>
      </w:r>
    </w:p>
    <w:p w14:paraId="4A2FDD76" w14:textId="77777777" w:rsidR="001521E9" w:rsidRDefault="001521E9"/>
    <w:sectPr w:rsidR="001521E9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E9"/>
    <w:rsid w:val="001451D1"/>
    <w:rsid w:val="001521E9"/>
    <w:rsid w:val="00406336"/>
    <w:rsid w:val="00477ABE"/>
    <w:rsid w:val="00674767"/>
    <w:rsid w:val="00D5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9D36"/>
  <w15:chartTrackingRefBased/>
  <w15:docId w15:val="{62519AC1-46EB-46C5-B996-73EA76F1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1E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476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4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sp@mj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fiadegabinete@mj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sspm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binete@ssp.ma.gov.b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abinete.gov@governadoria.ma.gov.br" TargetMode="External"/><Relationship Id="rId9" Type="http://schemas.openxmlformats.org/officeDocument/2006/relationships/hyperlink" Target="mailto:conselhokaapor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Marques</dc:creator>
  <cp:keywords/>
  <dc:description/>
  <cp:lastModifiedBy>Gilberto Marques</cp:lastModifiedBy>
  <cp:revision>2</cp:revision>
  <dcterms:created xsi:type="dcterms:W3CDTF">2022-01-24T13:47:00Z</dcterms:created>
  <dcterms:modified xsi:type="dcterms:W3CDTF">2022-01-25T03:11:00Z</dcterms:modified>
</cp:coreProperties>
</file>